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92AC3" w14:textId="77777777" w:rsidR="00E4471F" w:rsidRPr="00E4471F" w:rsidRDefault="00E4471F" w:rsidP="00E4471F">
      <w:pPr>
        <w:rPr>
          <w:b/>
          <w:bCs/>
        </w:rPr>
      </w:pPr>
      <w:r w:rsidRPr="00E4471F">
        <w:rPr>
          <w:b/>
          <w:bCs/>
        </w:rPr>
        <w:t>REGOLAMENTO per l’ALBO e per la CONSULTA delle ASSOCIAZIONI</w:t>
      </w:r>
    </w:p>
    <w:p w14:paraId="653A6683" w14:textId="77777777" w:rsidR="00E4471F" w:rsidRPr="00E4471F" w:rsidRDefault="00E4471F" w:rsidP="00E4471F">
      <w:pPr>
        <w:rPr>
          <w:b/>
          <w:bCs/>
        </w:rPr>
      </w:pPr>
      <w:r w:rsidRPr="00E4471F">
        <w:rPr>
          <w:b/>
          <w:bCs/>
        </w:rPr>
        <w:t>Allegato alla Deliberazione di Consiglio Comunale n. 51 del 28.06.2022</w:t>
      </w:r>
    </w:p>
    <w:p w14:paraId="0C7B8A2E" w14:textId="10493055" w:rsidR="00E4471F" w:rsidRPr="00E4471F" w:rsidRDefault="00E4471F" w:rsidP="00E4471F">
      <w:r w:rsidRPr="00E4471F">
        <w:rPr>
          <w:rFonts w:hint="cs"/>
        </w:rPr>
        <w:t>CITTÀ DI SAN SEVERO</w:t>
      </w:r>
      <w:r w:rsidRPr="00E4471F">
        <w:rPr>
          <w:rFonts w:hint="cs"/>
        </w:rPr>
        <w:br/>
        <w:t>PROVINCIA DI FOGGIA</w:t>
      </w:r>
      <w:r w:rsidRPr="00E4471F">
        <w:rPr>
          <w:rFonts w:hint="cs"/>
        </w:rPr>
        <w:br/>
      </w:r>
      <w:r w:rsidRPr="00E4471F">
        <w:drawing>
          <wp:inline distT="0" distB="0" distL="0" distR="0" wp14:anchorId="1B1AC1CA" wp14:editId="244543DD">
            <wp:extent cx="1447800" cy="1924050"/>
            <wp:effectExtent l="0" t="0" r="0" b="0"/>
            <wp:docPr id="103331189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0D156" w14:textId="77777777" w:rsidR="00E4471F" w:rsidRPr="00E4471F" w:rsidRDefault="00E4471F" w:rsidP="00E4471F">
      <w:pPr>
        <w:rPr>
          <w:rFonts w:hint="cs"/>
        </w:rPr>
      </w:pPr>
      <w:r w:rsidRPr="00E4471F">
        <w:rPr>
          <w:rFonts w:hint="cs"/>
          <w:b/>
          <w:bCs/>
        </w:rPr>
        <w:t>Art. 1 Finalità del regolamento</w:t>
      </w:r>
      <w:r w:rsidRPr="00E4471F">
        <w:rPr>
          <w:rFonts w:hint="cs"/>
        </w:rPr>
        <w:br/>
        <w:t>1. Il presente regolamento disciplina le modalità con cui il Comune di San Severo</w:t>
      </w:r>
      <w:r w:rsidRPr="00E4471F">
        <w:rPr>
          <w:rFonts w:hint="cs"/>
        </w:rPr>
        <w:br/>
        <w:t>promuove, ai sensi dell’art.57 dello Statuto Comunale, le attività delle Associazioni</w:t>
      </w:r>
      <w:r w:rsidRPr="00E4471F">
        <w:rPr>
          <w:rFonts w:hint="cs"/>
        </w:rPr>
        <w:br/>
        <w:t>liberamente formate dai cittadini che operano, senza finalità di lucro, nell’ambito del</w:t>
      </w:r>
      <w:r w:rsidRPr="00E4471F">
        <w:rPr>
          <w:rFonts w:hint="cs"/>
        </w:rPr>
        <w:br/>
        <w:t>territorio e considera la loro presenza e il loro radicamento come risorse fondamentali</w:t>
      </w:r>
      <w:r w:rsidRPr="00E4471F">
        <w:rPr>
          <w:rFonts w:hint="cs"/>
        </w:rPr>
        <w:br/>
        <w:t>per conseguire più ampie finalità di interesse generale: civiche, solidaristiche, culturali,</w:t>
      </w:r>
      <w:r w:rsidRPr="00E4471F">
        <w:rPr>
          <w:rFonts w:hint="cs"/>
        </w:rPr>
        <w:br/>
        <w:t>come meglio specificato agli art. 4 e 5 del decreto legislativo (D. Lgs.) n. 117 del 3 luglio</w:t>
      </w:r>
      <w:r w:rsidRPr="00E4471F">
        <w:rPr>
          <w:rFonts w:hint="cs"/>
        </w:rPr>
        <w:br/>
        <w:t>2017, cosiddetto Codice del Terzo Settore (CTS).Pertanto l’ Amministrazione comunale</w:t>
      </w:r>
      <w:r w:rsidRPr="00E4471F">
        <w:rPr>
          <w:rFonts w:hint="cs"/>
        </w:rPr>
        <w:br/>
        <w:t>intende sostenere le loro attività e favorire la loro partecipazione alla realizzazione delle</w:t>
      </w:r>
      <w:r w:rsidRPr="00E4471F">
        <w:rPr>
          <w:rFonts w:hint="cs"/>
        </w:rPr>
        <w:br/>
        <w:t>proprie politiche sociali, di sviluppo della cultura, di tutela della salute e dell’ambiente,</w:t>
      </w:r>
      <w:r w:rsidRPr="00E4471F">
        <w:rPr>
          <w:rFonts w:hint="cs"/>
        </w:rPr>
        <w:br/>
        <w:t>di valorizzazione del territorio e delle sue tradizioni.</w:t>
      </w:r>
      <w:r w:rsidRPr="00E4471F">
        <w:rPr>
          <w:rFonts w:hint="cs"/>
        </w:rPr>
        <w:br/>
        <w:t>2. Il presente Regolamento si applica, a parità di condizioni, anche ai comitati ed a tutte</w:t>
      </w:r>
      <w:r w:rsidRPr="00E4471F">
        <w:rPr>
          <w:rFonts w:hint="cs"/>
        </w:rPr>
        <w:br/>
        <w:t>le forme associative di cui all’art. 18 della Costituzione italiana.</w:t>
      </w:r>
    </w:p>
    <w:p w14:paraId="551BCD26" w14:textId="77777777" w:rsidR="00E4471F" w:rsidRPr="00E4471F" w:rsidRDefault="00E4471F" w:rsidP="00E4471F">
      <w:pPr>
        <w:rPr>
          <w:rFonts w:hint="cs"/>
        </w:rPr>
      </w:pPr>
      <w:r w:rsidRPr="00E4471F">
        <w:rPr>
          <w:rFonts w:hint="cs"/>
          <w:b/>
          <w:bCs/>
        </w:rPr>
        <w:t>Art. 2 – Promozione delle Associazioni e destinatari del regolamento</w:t>
      </w:r>
      <w:r w:rsidRPr="00E4471F">
        <w:rPr>
          <w:rFonts w:hint="cs"/>
        </w:rPr>
        <w:br/>
        <w:t>1. L’Amministrazione è impegnata ad alimentare un costante rapporto di collaborazione</w:t>
      </w:r>
      <w:r w:rsidRPr="00E4471F">
        <w:rPr>
          <w:rFonts w:hint="cs"/>
        </w:rPr>
        <w:br/>
        <w:t>con le realtà associative e promuove opportune azioni al fine di armonizzare le iniziative</w:t>
      </w:r>
      <w:r w:rsidRPr="00E4471F">
        <w:rPr>
          <w:rFonts w:hint="cs"/>
        </w:rPr>
        <w:br/>
        <w:t>poste in essere dalle varie realtà associative; l’Amministrazione, tramite il Sindaco, gli</w:t>
      </w:r>
      <w:r w:rsidRPr="00E4471F">
        <w:rPr>
          <w:rFonts w:hint="cs"/>
        </w:rPr>
        <w:br/>
        <w:t>Assessori e le commissioni consiliari interessate, è altresì impegnata alla costante</w:t>
      </w:r>
      <w:r w:rsidRPr="00E4471F">
        <w:rPr>
          <w:rFonts w:hint="cs"/>
        </w:rPr>
        <w:br/>
        <w:t>consultazione delle Associazioni e a porre particolare attenzione alle loro proposte sulle</w:t>
      </w:r>
      <w:r w:rsidRPr="00E4471F">
        <w:rPr>
          <w:rFonts w:hint="cs"/>
        </w:rPr>
        <w:br/>
        <w:t>principali tematiche relative alla vita civica.</w:t>
      </w:r>
      <w:r w:rsidRPr="00E4471F">
        <w:rPr>
          <w:rFonts w:hint="cs"/>
        </w:rPr>
        <w:br/>
        <w:t>2. Il Comune promuove le attività delle associazioni iscritte all’Albo attraverso gli</w:t>
      </w:r>
      <w:r w:rsidRPr="00E4471F">
        <w:rPr>
          <w:rFonts w:hint="cs"/>
        </w:rPr>
        <w:br/>
        <w:t>strumenti di comunicazione utilizzati per la diffusione di informazioni istituzionali.</w:t>
      </w:r>
      <w:r w:rsidRPr="00E4471F">
        <w:rPr>
          <w:rFonts w:hint="cs"/>
        </w:rPr>
        <w:br/>
      </w:r>
      <w:proofErr w:type="gramStart"/>
      <w:r w:rsidRPr="00E4471F">
        <w:rPr>
          <w:rFonts w:hint="cs"/>
        </w:rPr>
        <w:t>3.Il</w:t>
      </w:r>
      <w:proofErr w:type="gramEnd"/>
      <w:r w:rsidRPr="00E4471F">
        <w:rPr>
          <w:rFonts w:hint="cs"/>
        </w:rPr>
        <w:t xml:space="preserve"> presente regolamento si rivolge in modo particolare agli Enti del Terzo Settore</w:t>
      </w:r>
      <w:r w:rsidRPr="00E4471F">
        <w:rPr>
          <w:rFonts w:hint="cs"/>
        </w:rPr>
        <w:br/>
        <w:t>(ETS), come definiti dal D. Lgs. 117/2017, quali le Associazioni di Promozione Sociale</w:t>
      </w:r>
      <w:r w:rsidRPr="00E4471F">
        <w:rPr>
          <w:rFonts w:hint="cs"/>
        </w:rPr>
        <w:br/>
        <w:t>(APS), le Organizzazioni di Volontariato (</w:t>
      </w:r>
      <w:proofErr w:type="spellStart"/>
      <w:r w:rsidRPr="00E4471F">
        <w:rPr>
          <w:rFonts w:hint="cs"/>
        </w:rPr>
        <w:t>OdV</w:t>
      </w:r>
      <w:proofErr w:type="spellEnd"/>
      <w:r w:rsidRPr="00E4471F">
        <w:rPr>
          <w:rFonts w:hint="cs"/>
        </w:rPr>
        <w:t>), le associazioni riconosciute o non</w:t>
      </w:r>
      <w:r w:rsidRPr="00E4471F">
        <w:rPr>
          <w:rFonts w:hint="cs"/>
        </w:rPr>
        <w:br/>
        <w:t>riconosciute e gli altri enti di carattere privato, diversi dalle società, costituiti per</w:t>
      </w:r>
      <w:r w:rsidRPr="00E4471F">
        <w:rPr>
          <w:rFonts w:hint="cs"/>
        </w:rPr>
        <w:br/>
        <w:t>perseguire, senza scopo di lucro, finalità civiche, solidaristiche e di utilità sociale.</w:t>
      </w:r>
      <w:r w:rsidRPr="00E4471F">
        <w:rPr>
          <w:rFonts w:hint="cs"/>
        </w:rPr>
        <w:br/>
        <w:t>4. Sono esclusi dal presente regolamento le formazioni e le associazioni politiche, i</w:t>
      </w:r>
      <w:r w:rsidRPr="00E4471F">
        <w:rPr>
          <w:rFonts w:hint="cs"/>
        </w:rPr>
        <w:br/>
        <w:t>sindacati, le associazioni professionali e di rappresentanza di categorie economiche, le</w:t>
      </w:r>
      <w:r w:rsidRPr="00E4471F">
        <w:rPr>
          <w:rFonts w:hint="cs"/>
        </w:rPr>
        <w:br/>
        <w:t>associazioni di datori di lavoro.</w:t>
      </w:r>
    </w:p>
    <w:p w14:paraId="2699FCDA" w14:textId="77777777" w:rsidR="00E4471F" w:rsidRPr="00E4471F" w:rsidRDefault="00E4471F" w:rsidP="00E4471F">
      <w:pPr>
        <w:rPr>
          <w:rFonts w:hint="cs"/>
        </w:rPr>
      </w:pPr>
      <w:r w:rsidRPr="00E4471F">
        <w:rPr>
          <w:rFonts w:hint="cs"/>
          <w:b/>
          <w:bCs/>
        </w:rPr>
        <w:t>Art. 3 – Albo delle Associazioni</w:t>
      </w:r>
      <w:r w:rsidRPr="00E4471F">
        <w:rPr>
          <w:rFonts w:hint="cs"/>
        </w:rPr>
        <w:br/>
        <w:t>1. Presso il Comune di San Severo è istituito un Albo delle Associazioni.</w:t>
      </w:r>
      <w:r w:rsidRPr="00E4471F">
        <w:rPr>
          <w:rFonts w:hint="cs"/>
        </w:rPr>
        <w:br/>
      </w:r>
      <w:r w:rsidRPr="00E4471F">
        <w:rPr>
          <w:rFonts w:hint="cs"/>
        </w:rPr>
        <w:lastRenderedPageBreak/>
        <w:t>2. All’Albo sono iscritte le Associazioni che presentano istanza e che:</w:t>
      </w:r>
      <w:r w:rsidRPr="00E4471F">
        <w:rPr>
          <w:rFonts w:hint="cs"/>
        </w:rPr>
        <w:br/>
        <w:t>a) svolgono attività di promozione culturale, attività educative, di valorizzazione</w:t>
      </w:r>
      <w:r w:rsidRPr="00E4471F">
        <w:rPr>
          <w:rFonts w:hint="cs"/>
        </w:rPr>
        <w:br/>
        <w:t>dell’ambiente e del territorio, di volontariato sociale;</w:t>
      </w:r>
      <w:r w:rsidRPr="00E4471F">
        <w:rPr>
          <w:rFonts w:hint="cs"/>
        </w:rPr>
        <w:br/>
        <w:t>b) hanno una sede sociale o operativa in San Severo;</w:t>
      </w:r>
      <w:r w:rsidRPr="00E4471F">
        <w:rPr>
          <w:rFonts w:hint="cs"/>
        </w:rPr>
        <w:br/>
        <w:t>c) perseguono finalità lecite e si ispirano, nella propria organizzazione interna, a</w:t>
      </w:r>
      <w:r w:rsidRPr="00E4471F">
        <w:rPr>
          <w:rFonts w:hint="cs"/>
        </w:rPr>
        <w:br/>
        <w:t>principi di democrazia, trasparenza e partecipazione;</w:t>
      </w:r>
      <w:r w:rsidRPr="00E4471F">
        <w:rPr>
          <w:rFonts w:hint="cs"/>
        </w:rPr>
        <w:br/>
        <w:t>d) non perseguono finalità di lucro;</w:t>
      </w:r>
      <w:r w:rsidRPr="00E4471F">
        <w:rPr>
          <w:rFonts w:hint="cs"/>
        </w:rPr>
        <w:br/>
        <w:t>e) prevedono che quanto svolto dai soci nell’ambito dell’attività associativa sia</w:t>
      </w:r>
      <w:r w:rsidRPr="00E4471F">
        <w:rPr>
          <w:rFonts w:hint="cs"/>
        </w:rPr>
        <w:br/>
        <w:t>effettuato a titolo gratuito, salvo il diritto al rimborso spese e salva la</w:t>
      </w:r>
      <w:r w:rsidRPr="00E4471F">
        <w:rPr>
          <w:rFonts w:hint="cs"/>
        </w:rPr>
        <w:br/>
        <w:t>remunerazione di interventi che richiedano una particolare professionalità;</w:t>
      </w:r>
      <w:r w:rsidRPr="00E4471F">
        <w:rPr>
          <w:rFonts w:hint="cs"/>
        </w:rPr>
        <w:br/>
        <w:t>f) abbiano, nell’ultimo biennio, promosso o partecipato, in maniera non simbolica,</w:t>
      </w:r>
      <w:r w:rsidRPr="00E4471F">
        <w:rPr>
          <w:rFonts w:hint="cs"/>
        </w:rPr>
        <w:br/>
        <w:t>ad almeno un’iniziativa che abbia dato evidenza pubblica dell’esistenza</w:t>
      </w:r>
      <w:r w:rsidRPr="00E4471F">
        <w:rPr>
          <w:rFonts w:hint="cs"/>
        </w:rPr>
        <w:br/>
        <w:t>dell’Associazione stessa;</w:t>
      </w:r>
      <w:r w:rsidRPr="00E4471F">
        <w:rPr>
          <w:rFonts w:hint="cs"/>
        </w:rPr>
        <w:br/>
        <w:t>g) presentino un programma di massima delle iniziative che intendono svolgere</w:t>
      </w:r>
      <w:r w:rsidRPr="00E4471F">
        <w:rPr>
          <w:rFonts w:hint="cs"/>
        </w:rPr>
        <w:br/>
        <w:t>nell’anno corrente.</w:t>
      </w:r>
    </w:p>
    <w:p w14:paraId="7C860D0F" w14:textId="77777777" w:rsidR="00E4471F" w:rsidRPr="00E4471F" w:rsidRDefault="00E4471F" w:rsidP="00E4471F">
      <w:pPr>
        <w:rPr>
          <w:rFonts w:hint="cs"/>
        </w:rPr>
      </w:pPr>
      <w:r w:rsidRPr="00E4471F">
        <w:rPr>
          <w:rFonts w:hint="cs"/>
          <w:b/>
          <w:bCs/>
        </w:rPr>
        <w:t>Art.4 – Iscrizione all’Albo</w:t>
      </w:r>
      <w:r w:rsidRPr="00E4471F">
        <w:rPr>
          <w:rFonts w:hint="cs"/>
        </w:rPr>
        <w:br/>
        <w:t>1.L’iscrizione all’Albo comunale è completamente gratuita ed è effettuata e rinnovata,</w:t>
      </w:r>
      <w:r w:rsidRPr="00E4471F">
        <w:rPr>
          <w:rFonts w:hint="cs"/>
        </w:rPr>
        <w:br/>
        <w:t>a seguito di istanza sottoscritta dal legale rappresentante dell’Associazione, ogni tre</w:t>
      </w:r>
      <w:r w:rsidRPr="00E4471F">
        <w:rPr>
          <w:rFonts w:hint="cs"/>
        </w:rPr>
        <w:br/>
        <w:t>anni, come da apposito avviso pubblico diffuso dall’Amministrazione Comunale. All’atto</w:t>
      </w:r>
      <w:r w:rsidRPr="00E4471F">
        <w:rPr>
          <w:rFonts w:hint="cs"/>
        </w:rPr>
        <w:br/>
        <w:t>dell’iscrizione o del rinnovo della stessa, l’Associazione deve documentare il possesso</w:t>
      </w:r>
      <w:r w:rsidRPr="00E4471F">
        <w:rPr>
          <w:rFonts w:hint="cs"/>
        </w:rPr>
        <w:br/>
        <w:t>dei requisiti di cui al comma 2 dell’art.3.</w:t>
      </w:r>
      <w:r w:rsidRPr="00E4471F">
        <w:rPr>
          <w:rFonts w:hint="cs"/>
        </w:rPr>
        <w:br/>
        <w:t>2. Le Associazioni di nuova costituzione possono iscriversi ogni anno con i relativi</w:t>
      </w:r>
      <w:r w:rsidRPr="00E4471F">
        <w:rPr>
          <w:rFonts w:hint="cs"/>
        </w:rPr>
        <w:br/>
        <w:t>requisiti di cui al comma 2 dell’art.3.</w:t>
      </w:r>
      <w:r w:rsidRPr="00E4471F">
        <w:rPr>
          <w:rFonts w:hint="cs"/>
        </w:rPr>
        <w:br/>
        <w:t>3. Le Associazioni hanno l’obbligo di comunicare ogni variazione relativa ai requisiti di</w:t>
      </w:r>
      <w:r w:rsidRPr="00E4471F">
        <w:rPr>
          <w:rFonts w:hint="cs"/>
        </w:rPr>
        <w:br/>
        <w:t>cui al comma 2 dell’art.3.</w:t>
      </w:r>
      <w:r w:rsidRPr="00E4471F">
        <w:rPr>
          <w:rFonts w:hint="cs"/>
        </w:rPr>
        <w:br/>
        <w:t>4. La perdita dei requisiti di cui al precedente comma 2 dell’art.3 è causa di cancellazione</w:t>
      </w:r>
      <w:r w:rsidRPr="00E4471F">
        <w:rPr>
          <w:rFonts w:hint="cs"/>
        </w:rPr>
        <w:br/>
        <w:t>dall’Albo.</w:t>
      </w:r>
    </w:p>
    <w:p w14:paraId="3DAFFECC" w14:textId="77777777" w:rsidR="00E4471F" w:rsidRPr="00E4471F" w:rsidRDefault="00E4471F" w:rsidP="00E4471F">
      <w:pPr>
        <w:rPr>
          <w:rFonts w:hint="cs"/>
        </w:rPr>
      </w:pPr>
      <w:r w:rsidRPr="00E4471F">
        <w:rPr>
          <w:rFonts w:hint="cs"/>
          <w:b/>
          <w:bCs/>
        </w:rPr>
        <w:t>Art. 5- Sezioni</w:t>
      </w:r>
      <w:r w:rsidRPr="00E4471F">
        <w:rPr>
          <w:rFonts w:hint="cs"/>
        </w:rPr>
        <w:br/>
        <w:t>Allo scopo di conoscere, valorizzare e monitorare le risorse associative presenti sul</w:t>
      </w:r>
      <w:r w:rsidRPr="00E4471F">
        <w:rPr>
          <w:rFonts w:hint="cs"/>
        </w:rPr>
        <w:br/>
        <w:t>territorio, favorendone la reciproca conoscenza e collaborazione, saranno costituite</w:t>
      </w:r>
      <w:r w:rsidRPr="00E4471F">
        <w:rPr>
          <w:rFonts w:hint="cs"/>
        </w:rPr>
        <w:br/>
        <w:t>all’interno dell’Albo le seguenti Sezioni:</w:t>
      </w:r>
      <w:r w:rsidRPr="00E4471F">
        <w:rPr>
          <w:rFonts w:hint="cs"/>
        </w:rPr>
        <w:br/>
      </w:r>
      <w:r w:rsidRPr="00E4471F">
        <w:rPr>
          <w:rFonts w:hint="cs"/>
          <w:b/>
          <w:bCs/>
        </w:rPr>
        <w:t>1. SEZIONE AMBIENTE, TERRITORIO E PROTEZIONE</w:t>
      </w:r>
      <w:r w:rsidRPr="00E4471F">
        <w:rPr>
          <w:rFonts w:hint="cs"/>
        </w:rPr>
        <w:br/>
        <w:t>Accoglie le Associazioni aventi come finalità statutaria la valorizzazione</w:t>
      </w:r>
      <w:r w:rsidRPr="00E4471F">
        <w:rPr>
          <w:rFonts w:hint="cs"/>
        </w:rPr>
        <w:br/>
        <w:t>dell’ambiente, del paesaggio e del territorio e/o la salvaguardia della protezione</w:t>
      </w:r>
      <w:r w:rsidRPr="00E4471F">
        <w:rPr>
          <w:rFonts w:hint="cs"/>
        </w:rPr>
        <w:br/>
        <w:t>dello stesso territorio (Protezione Civile).</w:t>
      </w:r>
      <w:r w:rsidRPr="00E4471F">
        <w:rPr>
          <w:rFonts w:hint="cs"/>
        </w:rPr>
        <w:br/>
      </w:r>
      <w:r w:rsidRPr="00E4471F">
        <w:rPr>
          <w:rFonts w:hint="cs"/>
          <w:b/>
          <w:bCs/>
        </w:rPr>
        <w:t>2. SEZIONE CULTURA, FORMAZIONE E PROMOZIONE DEL TERRITORIO</w:t>
      </w:r>
      <w:r w:rsidRPr="00E4471F">
        <w:rPr>
          <w:rFonts w:hint="cs"/>
        </w:rPr>
        <w:br/>
        <w:t>Accoglie le Associazioni culturali rivolte alla valorizzazione e di promozione anche</w:t>
      </w:r>
      <w:r w:rsidRPr="00E4471F">
        <w:rPr>
          <w:rFonts w:hint="cs"/>
        </w:rPr>
        <w:br/>
        <w:t>turistica del territorio finalizzate a promuovere e sollecitare attività di</w:t>
      </w:r>
      <w:r w:rsidRPr="00E4471F">
        <w:rPr>
          <w:rFonts w:hint="cs"/>
        </w:rPr>
        <w:br/>
        <w:t>programmazione culturali, turistiche e formative.</w:t>
      </w:r>
      <w:r w:rsidRPr="00E4471F">
        <w:rPr>
          <w:rFonts w:hint="cs"/>
        </w:rPr>
        <w:br/>
      </w:r>
      <w:r w:rsidRPr="00E4471F">
        <w:rPr>
          <w:rFonts w:hint="cs"/>
          <w:b/>
          <w:bCs/>
        </w:rPr>
        <w:t>3.SEZIONE SOCIALE ed EDUCATIVA, SOCIO-SANITARIA ED ASSISTENZIALE</w:t>
      </w:r>
      <w:r w:rsidRPr="00E4471F">
        <w:rPr>
          <w:rFonts w:hint="cs"/>
        </w:rPr>
        <w:br/>
        <w:t>Accoglie le Associazioni che hanno come finalità la promozione di attività che</w:t>
      </w:r>
      <w:r w:rsidRPr="00E4471F">
        <w:rPr>
          <w:rFonts w:hint="cs"/>
        </w:rPr>
        <w:br/>
        <w:t>attengono alla tutela dei diritti, alla sicurezza sociale e alla salute, alla diffusione</w:t>
      </w:r>
      <w:r w:rsidRPr="00E4471F">
        <w:rPr>
          <w:rFonts w:hint="cs"/>
        </w:rPr>
        <w:br/>
        <w:t>del principio di solidarietà e di inclusione sociale e al sostegno di situazioni di</w:t>
      </w:r>
      <w:r w:rsidRPr="00E4471F">
        <w:rPr>
          <w:rFonts w:hint="cs"/>
        </w:rPr>
        <w:br/>
        <w:t>disagio e di emarginazione.</w:t>
      </w:r>
      <w:r w:rsidRPr="00E4471F">
        <w:rPr>
          <w:rFonts w:hint="cs"/>
        </w:rPr>
        <w:br/>
      </w:r>
      <w:r w:rsidRPr="00E4471F">
        <w:rPr>
          <w:rFonts w:hint="cs"/>
          <w:b/>
          <w:bCs/>
        </w:rPr>
        <w:t>4. SEZIONE SPORT, TEMPO LIBERO E RICREATIVO</w:t>
      </w:r>
      <w:r w:rsidRPr="00E4471F">
        <w:rPr>
          <w:rFonts w:hint="cs"/>
        </w:rPr>
        <w:br/>
        <w:t>Accoglie le Associazioni aventi come finalità la promozione della pratica sportiva,</w:t>
      </w:r>
      <w:r w:rsidRPr="00E4471F">
        <w:rPr>
          <w:rFonts w:hint="cs"/>
        </w:rPr>
        <w:br/>
        <w:t>motoria e ludica.</w:t>
      </w:r>
    </w:p>
    <w:p w14:paraId="23CEA5D0" w14:textId="77777777" w:rsidR="00E4471F" w:rsidRPr="00E4471F" w:rsidRDefault="00E4471F" w:rsidP="00E4471F">
      <w:pPr>
        <w:rPr>
          <w:rFonts w:hint="cs"/>
        </w:rPr>
      </w:pPr>
      <w:r w:rsidRPr="00E4471F">
        <w:rPr>
          <w:rFonts w:hint="cs"/>
          <w:b/>
          <w:bCs/>
        </w:rPr>
        <w:lastRenderedPageBreak/>
        <w:t>Art. 6 – Albo annuale delle Associazioni Sezione speciale</w:t>
      </w:r>
      <w:r w:rsidRPr="00E4471F">
        <w:rPr>
          <w:rFonts w:hint="cs"/>
        </w:rPr>
        <w:br/>
        <w:t>1. Al fine di valorizzare esperienze associative di nuova costituzione oppure che, pur</w:t>
      </w:r>
      <w:r w:rsidRPr="00E4471F">
        <w:rPr>
          <w:rFonts w:hint="cs"/>
        </w:rPr>
        <w:br/>
        <w:t>non avendo sede in San Severo, esercitano attività di significativa rilevanza verso la</w:t>
      </w:r>
      <w:r w:rsidRPr="00E4471F">
        <w:rPr>
          <w:rFonts w:hint="cs"/>
        </w:rPr>
        <w:br/>
        <w:t>comunità, nell’Albo delle Associazioni è istituita una sezione speciale nella quale</w:t>
      </w:r>
      <w:r w:rsidRPr="00E4471F">
        <w:rPr>
          <w:rFonts w:hint="cs"/>
        </w:rPr>
        <w:br/>
        <w:t>vengono iscritte le Associazioni che, pur essendo prive dei requisiti di cui alle lettere b)</w:t>
      </w:r>
      <w:r w:rsidRPr="00E4471F">
        <w:rPr>
          <w:rFonts w:hint="cs"/>
        </w:rPr>
        <w:br/>
        <w:t>e f) dell’articolo 3 precedente, chiedano di essere iscritte all’Albo.</w:t>
      </w:r>
      <w:r w:rsidRPr="00E4471F">
        <w:rPr>
          <w:rFonts w:hint="cs"/>
        </w:rPr>
        <w:br/>
        <w:t>2. L’iscrizione alla sezione speciale dell’Albo può avvenire in ogni tempo.</w:t>
      </w:r>
    </w:p>
    <w:p w14:paraId="49BBDDE6" w14:textId="77777777" w:rsidR="00E4471F" w:rsidRPr="00E4471F" w:rsidRDefault="00E4471F" w:rsidP="00E4471F">
      <w:pPr>
        <w:rPr>
          <w:rFonts w:hint="cs"/>
        </w:rPr>
      </w:pPr>
      <w:r w:rsidRPr="00E4471F">
        <w:rPr>
          <w:rFonts w:hint="cs"/>
          <w:b/>
          <w:bCs/>
        </w:rPr>
        <w:t>Art. 7 – Consulta delle Associazioni.</w:t>
      </w:r>
      <w:r w:rsidRPr="00E4471F">
        <w:rPr>
          <w:rFonts w:hint="cs"/>
        </w:rPr>
        <w:br/>
        <w:t>1. È istituita la Consulta delle Associazioni di San Severo.</w:t>
      </w:r>
      <w:r w:rsidRPr="00E4471F">
        <w:rPr>
          <w:rFonts w:hint="cs"/>
        </w:rPr>
        <w:br/>
        <w:t>2. La Consulta delle Associazioni svolge il ruolo consultivo e propositivo nei confronti</w:t>
      </w:r>
      <w:r w:rsidRPr="00E4471F">
        <w:rPr>
          <w:rFonts w:hint="cs"/>
        </w:rPr>
        <w:br/>
        <w:t>dell’Amministrazione comunale, di coordinamento e di programmazione delle</w:t>
      </w:r>
      <w:r w:rsidRPr="00E4471F">
        <w:rPr>
          <w:rFonts w:hint="cs"/>
        </w:rPr>
        <w:br/>
        <w:t>attività delle associazioni che ne fanno parte, facilitando la loro partecipazione</w:t>
      </w:r>
      <w:r w:rsidRPr="00E4471F">
        <w:rPr>
          <w:rFonts w:hint="cs"/>
        </w:rPr>
        <w:br/>
        <w:t>alla vita della Comunità e promuovendo modalità di lavoro e di progettazione che</w:t>
      </w:r>
      <w:r w:rsidRPr="00E4471F">
        <w:rPr>
          <w:rFonts w:hint="cs"/>
        </w:rPr>
        <w:br/>
        <w:t>superino la frammentazione di competenze e le logiche settoriali.</w:t>
      </w:r>
      <w:r w:rsidRPr="00E4471F">
        <w:rPr>
          <w:rFonts w:hint="cs"/>
        </w:rPr>
        <w:br/>
        <w:t>3. La Consulta favorisce l’emersione e la conoscenza reciproca delle risorse presenti</w:t>
      </w:r>
      <w:r w:rsidRPr="00E4471F">
        <w:rPr>
          <w:rFonts w:hint="cs"/>
        </w:rPr>
        <w:br/>
        <w:t>nel territorio; opera per la costituzione e l’ampliamento di reti finalizzate alla</w:t>
      </w:r>
      <w:r w:rsidRPr="00E4471F">
        <w:rPr>
          <w:rFonts w:hint="cs"/>
        </w:rPr>
        <w:br/>
        <w:t>lettura della realtà e dei suoi bisogni come momento indispensabile di qualsiasi</w:t>
      </w:r>
      <w:r w:rsidRPr="00E4471F">
        <w:rPr>
          <w:rFonts w:hint="cs"/>
        </w:rPr>
        <w:br/>
        <w:t>co-programmazione e co-progettazione; promuove la partecipazione attiva alla</w:t>
      </w:r>
      <w:r w:rsidRPr="00E4471F">
        <w:rPr>
          <w:rFonts w:hint="cs"/>
        </w:rPr>
        <w:br/>
        <w:t>vita sociale con la condivisione di idee e progetti tesi al miglioramento della</w:t>
      </w:r>
      <w:r w:rsidRPr="00E4471F">
        <w:rPr>
          <w:rFonts w:hint="cs"/>
        </w:rPr>
        <w:br/>
        <w:t>qualità di vita del territorio; presenta proposte all’Amministrazione Comunale</w:t>
      </w:r>
      <w:r w:rsidRPr="00E4471F">
        <w:rPr>
          <w:rFonts w:hint="cs"/>
        </w:rPr>
        <w:br/>
        <w:t>nelle materie di cui alle sezioni all’art. 5.</w:t>
      </w:r>
      <w:r w:rsidRPr="00E4471F">
        <w:rPr>
          <w:rFonts w:hint="cs"/>
        </w:rPr>
        <w:br/>
        <w:t>4. La Consulta rappresenta le Associazioni iscritte all’Albo che fanno richiesta di</w:t>
      </w:r>
      <w:r w:rsidRPr="00E4471F">
        <w:rPr>
          <w:rFonts w:hint="cs"/>
        </w:rPr>
        <w:br/>
        <w:t>adesione, con esclusione di quelle iscritte alla sezione speciale. Non fanno parte</w:t>
      </w:r>
      <w:r w:rsidRPr="00E4471F">
        <w:rPr>
          <w:rFonts w:hint="cs"/>
        </w:rPr>
        <w:br/>
        <w:t>della Consulta le Associazioni che all’atto dell’iscrizione all’Albo esprimono</w:t>
      </w:r>
      <w:r w:rsidRPr="00E4471F">
        <w:rPr>
          <w:rFonts w:hint="cs"/>
        </w:rPr>
        <w:br/>
        <w:t>espressamente tale volontà.</w:t>
      </w:r>
      <w:r w:rsidRPr="00E4471F">
        <w:rPr>
          <w:rFonts w:hint="cs"/>
        </w:rPr>
        <w:br/>
        <w:t>5. Alle Assemblee della Consulta, le Associazioni sono rappresentate dal proprio</w:t>
      </w:r>
      <w:r w:rsidRPr="00E4471F">
        <w:rPr>
          <w:rFonts w:hint="cs"/>
        </w:rPr>
        <w:br/>
        <w:t>Presidente o da altro socio dell’associazione esplicitamente indicato con una</w:t>
      </w:r>
      <w:r w:rsidRPr="00E4471F">
        <w:rPr>
          <w:rFonts w:hint="cs"/>
        </w:rPr>
        <w:br/>
        <w:t>delega.</w:t>
      </w:r>
      <w:r w:rsidRPr="00E4471F">
        <w:rPr>
          <w:rFonts w:hint="cs"/>
        </w:rPr>
        <w:br/>
        <w:t>6. La Consulta al fine di creare coesione tra le realtà associative e di rinforzare il</w:t>
      </w:r>
      <w:r w:rsidRPr="00E4471F">
        <w:rPr>
          <w:rFonts w:hint="cs"/>
        </w:rPr>
        <w:br/>
        <w:t>tessuto sociale della Comunità:</w:t>
      </w:r>
      <w:r w:rsidRPr="00E4471F">
        <w:rPr>
          <w:rFonts w:hint="cs"/>
        </w:rPr>
        <w:br/>
        <w:t>-promuove il coordinamento delle attività delle varie Associazioni;</w:t>
      </w:r>
      <w:r w:rsidRPr="00E4471F">
        <w:rPr>
          <w:rFonts w:hint="cs"/>
        </w:rPr>
        <w:br/>
        <w:t>– propone all’Amministrazione comunale eventi, manifestazioni ed iniziative a</w:t>
      </w:r>
      <w:r w:rsidRPr="00E4471F">
        <w:rPr>
          <w:rFonts w:hint="cs"/>
        </w:rPr>
        <w:br/>
        <w:t>carattere sociale, culturale, ludico, ricreativo, sportivo e artistico, progettati dalle</w:t>
      </w:r>
      <w:r w:rsidRPr="00E4471F">
        <w:rPr>
          <w:rFonts w:hint="cs"/>
        </w:rPr>
        <w:br/>
        <w:t>Associazioni che ne fanno parte allo scopo di favorire il benessere e l’aggregazione</w:t>
      </w:r>
      <w:r w:rsidRPr="00E4471F">
        <w:rPr>
          <w:rFonts w:hint="cs"/>
        </w:rPr>
        <w:br/>
        <w:t>nella Comunità.</w:t>
      </w:r>
      <w:r w:rsidRPr="00E4471F">
        <w:rPr>
          <w:rFonts w:hint="cs"/>
        </w:rPr>
        <w:br/>
        <w:t>– promuove iniziative, eventi ed incontri, eventualmente ricorrendo ai contributi</w:t>
      </w:r>
      <w:r w:rsidRPr="00E4471F">
        <w:rPr>
          <w:rFonts w:hint="cs"/>
        </w:rPr>
        <w:br/>
        <w:t>di cui all’art. 15 del presente Regolamento;</w:t>
      </w:r>
      <w:r w:rsidRPr="00E4471F">
        <w:rPr>
          <w:rFonts w:hint="cs"/>
        </w:rPr>
        <w:br/>
        <w:t>– promuove la valorizzazione del patrimonio culturale, storico, paesaggistico e</w:t>
      </w:r>
      <w:r w:rsidRPr="00E4471F">
        <w:rPr>
          <w:rFonts w:hint="cs"/>
        </w:rPr>
        <w:br/>
        <w:t>artistico</w:t>
      </w:r>
      <w:r w:rsidRPr="00E4471F">
        <w:rPr>
          <w:rFonts w:hint="cs"/>
        </w:rPr>
        <w:br/>
        <w:t>presente nell’ambito territoriale;</w:t>
      </w:r>
      <w:r w:rsidRPr="00E4471F">
        <w:rPr>
          <w:rFonts w:hint="cs"/>
        </w:rPr>
        <w:br/>
        <w:t>– convoca assemblee pubbliche sui temi indicati nel presente articolo.</w:t>
      </w:r>
    </w:p>
    <w:p w14:paraId="473CA961" w14:textId="77777777" w:rsidR="00E4471F" w:rsidRPr="00E4471F" w:rsidRDefault="00E4471F" w:rsidP="00E4471F">
      <w:pPr>
        <w:rPr>
          <w:rFonts w:hint="cs"/>
        </w:rPr>
      </w:pPr>
      <w:r w:rsidRPr="00E4471F">
        <w:rPr>
          <w:rFonts w:hint="cs"/>
          <w:b/>
          <w:bCs/>
        </w:rPr>
        <w:t>Art. 8 Organi della Consulta</w:t>
      </w:r>
      <w:r w:rsidRPr="00E4471F">
        <w:rPr>
          <w:rFonts w:hint="cs"/>
        </w:rPr>
        <w:br/>
        <w:t>– Il Presidente, il Vice Presidente e il Segretario</w:t>
      </w:r>
      <w:r w:rsidRPr="00E4471F">
        <w:rPr>
          <w:rFonts w:hint="cs"/>
        </w:rPr>
        <w:br/>
        <w:t>– L’ Assemblea</w:t>
      </w:r>
      <w:r w:rsidRPr="00E4471F">
        <w:rPr>
          <w:rFonts w:hint="cs"/>
        </w:rPr>
        <w:br/>
        <w:t>– Il Consiglio Direttivo</w:t>
      </w:r>
    </w:p>
    <w:p w14:paraId="7D3ACC7F" w14:textId="77777777" w:rsidR="00E4471F" w:rsidRPr="00E4471F" w:rsidRDefault="00E4471F" w:rsidP="00E4471F">
      <w:pPr>
        <w:rPr>
          <w:rFonts w:hint="cs"/>
        </w:rPr>
      </w:pPr>
      <w:r w:rsidRPr="00E4471F">
        <w:rPr>
          <w:rFonts w:hint="cs"/>
          <w:b/>
          <w:bCs/>
        </w:rPr>
        <w:t>Art. 9 – Il Presidente, il Vice Presidente e il Segretario della Consulta.</w:t>
      </w:r>
      <w:r w:rsidRPr="00E4471F">
        <w:rPr>
          <w:rFonts w:hint="cs"/>
        </w:rPr>
        <w:br/>
        <w:t>1. Il Presidente è eletto dall’Assemblea e rappresenta la Consulta nelle sedi</w:t>
      </w:r>
      <w:r w:rsidRPr="00E4471F">
        <w:rPr>
          <w:rFonts w:hint="cs"/>
        </w:rPr>
        <w:br/>
      </w:r>
      <w:r w:rsidRPr="00E4471F">
        <w:rPr>
          <w:rFonts w:hint="cs"/>
        </w:rPr>
        <w:lastRenderedPageBreak/>
        <w:t>Istituzionali.</w:t>
      </w:r>
      <w:r w:rsidRPr="00E4471F">
        <w:rPr>
          <w:rFonts w:hint="cs"/>
        </w:rPr>
        <w:br/>
        <w:t xml:space="preserve">2. Il Presidente convoca e presiede le riunioni </w:t>
      </w:r>
      <w:proofErr w:type="gramStart"/>
      <w:r w:rsidRPr="00E4471F">
        <w:rPr>
          <w:rFonts w:hint="cs"/>
        </w:rPr>
        <w:t>dell’ Assemblea</w:t>
      </w:r>
      <w:proofErr w:type="gramEnd"/>
      <w:r w:rsidRPr="00E4471F">
        <w:rPr>
          <w:rFonts w:hint="cs"/>
        </w:rPr>
        <w:t xml:space="preserve"> e del Consiglio</w:t>
      </w:r>
      <w:r w:rsidRPr="00E4471F">
        <w:rPr>
          <w:rFonts w:hint="cs"/>
        </w:rPr>
        <w:br/>
        <w:t xml:space="preserve">Direttivo. </w:t>
      </w:r>
      <w:proofErr w:type="gramStart"/>
      <w:r w:rsidRPr="00E4471F">
        <w:rPr>
          <w:rFonts w:hint="cs"/>
        </w:rPr>
        <w:t>E’</w:t>
      </w:r>
      <w:proofErr w:type="gramEnd"/>
      <w:r w:rsidRPr="00E4471F">
        <w:rPr>
          <w:rFonts w:hint="cs"/>
        </w:rPr>
        <w:t xml:space="preserve"> il legale rappresentante della Consulta, ne esercita il potere</w:t>
      </w:r>
      <w:r w:rsidRPr="00E4471F">
        <w:rPr>
          <w:rFonts w:hint="cs"/>
        </w:rPr>
        <w:br/>
        <w:t>decisionale e gestionale nel rispetto dei poteri e della dignità degli altri Organi.</w:t>
      </w:r>
      <w:r w:rsidRPr="00E4471F">
        <w:rPr>
          <w:rFonts w:hint="cs"/>
        </w:rPr>
        <w:br/>
        <w:t>In caso di assenza o impedimento temporaneo, le funzioni sono svolte dal Vice</w:t>
      </w:r>
      <w:r w:rsidRPr="00E4471F">
        <w:rPr>
          <w:rFonts w:hint="cs"/>
        </w:rPr>
        <w:br/>
        <w:t>Presidente. In caso di assenza o impedimento simultaneo del Presidente e del</w:t>
      </w:r>
      <w:r w:rsidRPr="00E4471F">
        <w:rPr>
          <w:rFonts w:hint="cs"/>
        </w:rPr>
        <w:br/>
        <w:t>Vice Presidente, assume l’incarico il componente più anziano del Direttivo.</w:t>
      </w:r>
      <w:r w:rsidRPr="00E4471F">
        <w:rPr>
          <w:rFonts w:hint="cs"/>
        </w:rPr>
        <w:br/>
        <w:t>3. Il Presidente ed il Vice Presidente rimangono in carica un triennio dalla nomina.</w:t>
      </w:r>
      <w:r w:rsidRPr="00E4471F">
        <w:rPr>
          <w:rFonts w:hint="cs"/>
        </w:rPr>
        <w:br/>
        <w:t>Chi ha ricoperto la carica di Presidente e di Vicepresidente può essere rieletto</w:t>
      </w:r>
      <w:r w:rsidRPr="00E4471F">
        <w:rPr>
          <w:rFonts w:hint="cs"/>
        </w:rPr>
        <w:br/>
        <w:t xml:space="preserve">per un altro </w:t>
      </w:r>
      <w:proofErr w:type="gramStart"/>
      <w:r w:rsidRPr="00E4471F">
        <w:rPr>
          <w:rFonts w:hint="cs"/>
        </w:rPr>
        <w:t>mandato .</w:t>
      </w:r>
      <w:proofErr w:type="gramEnd"/>
      <w:r w:rsidRPr="00E4471F">
        <w:rPr>
          <w:rFonts w:hint="cs"/>
        </w:rPr>
        <w:br/>
        <w:t>4. Il Presidente decade dalla carica dopo il decorso di tre anni o per dimissioni</w:t>
      </w:r>
      <w:r w:rsidRPr="00E4471F">
        <w:rPr>
          <w:rFonts w:hint="cs"/>
        </w:rPr>
        <w:br/>
        <w:t>volontarie o per sfiducia votata dalla maggioranza assoluta dei componenti dell’</w:t>
      </w:r>
      <w:r w:rsidRPr="00E4471F">
        <w:rPr>
          <w:rFonts w:hint="cs"/>
        </w:rPr>
        <w:br/>
        <w:t>Assemblea della Consulta o per perdita del requisito di rappresentante di</w:t>
      </w:r>
      <w:r w:rsidRPr="00E4471F">
        <w:rPr>
          <w:rFonts w:hint="cs"/>
        </w:rPr>
        <w:br/>
        <w:t>un’associazione.</w:t>
      </w:r>
      <w:r w:rsidRPr="00E4471F">
        <w:rPr>
          <w:rFonts w:hint="cs"/>
        </w:rPr>
        <w:br/>
        <w:t>5. La carica del Presidente è incompatibile con le cariche pubbliche di consigliere,</w:t>
      </w:r>
      <w:r w:rsidRPr="00E4471F">
        <w:rPr>
          <w:rFonts w:hint="cs"/>
        </w:rPr>
        <w:br/>
        <w:t>amministratore regionale, provinciale e comunale, nonché di parlamentare.</w:t>
      </w:r>
      <w:r w:rsidRPr="00E4471F">
        <w:rPr>
          <w:rFonts w:hint="cs"/>
        </w:rPr>
        <w:br/>
        <w:t>6. Il Vice Presidente è eletto dall’Assemblea e dura in carica un triennio dalla</w:t>
      </w:r>
      <w:r w:rsidRPr="00E4471F">
        <w:rPr>
          <w:rFonts w:hint="cs"/>
        </w:rPr>
        <w:br/>
        <w:t>nomina. Sostituisce il Presidente in caso di sua assenza o di impedimento</w:t>
      </w:r>
      <w:r w:rsidRPr="00E4471F">
        <w:rPr>
          <w:rFonts w:hint="cs"/>
        </w:rPr>
        <w:br/>
        <w:t>temporaneo. In presenza di impedimento definitivo, nei casi di cui all’art. 9,</w:t>
      </w:r>
      <w:r w:rsidRPr="00E4471F">
        <w:rPr>
          <w:rFonts w:hint="cs"/>
        </w:rPr>
        <w:br/>
        <w:t>comma 4, o per qualsiasi altro motivo, il Vice Presidente assume la carica di</w:t>
      </w:r>
      <w:r w:rsidRPr="00E4471F">
        <w:rPr>
          <w:rFonts w:hint="cs"/>
        </w:rPr>
        <w:br/>
        <w:t xml:space="preserve">Presidente e il primo dei non eletti, nella lista dei candidati </w:t>
      </w:r>
      <w:proofErr w:type="gramStart"/>
      <w:r w:rsidRPr="00E4471F">
        <w:rPr>
          <w:rFonts w:hint="cs"/>
        </w:rPr>
        <w:t>presidenti ,</w:t>
      </w:r>
      <w:proofErr w:type="gramEnd"/>
      <w:r w:rsidRPr="00E4471F">
        <w:rPr>
          <w:rFonts w:hint="cs"/>
        </w:rPr>
        <w:t xml:space="preserve"> assume</w:t>
      </w:r>
      <w:r w:rsidRPr="00E4471F">
        <w:rPr>
          <w:rFonts w:hint="cs"/>
        </w:rPr>
        <w:br/>
        <w:t>la carica di Vice Presidente. Qualora non ci fosse tale possibilità di surroga, si</w:t>
      </w:r>
      <w:r w:rsidRPr="00E4471F">
        <w:rPr>
          <w:rFonts w:hint="cs"/>
        </w:rPr>
        <w:br/>
        <w:t>procederà, entro i successivi 30 giorni, alla convocazione dell’Assemblea per</w:t>
      </w:r>
      <w:r w:rsidRPr="00E4471F">
        <w:rPr>
          <w:rFonts w:hint="cs"/>
        </w:rPr>
        <w:br/>
        <w:t>l’elezione di un nuovo Vice Presidente. I candidati subentrati per surroga</w:t>
      </w:r>
      <w:r w:rsidRPr="00E4471F">
        <w:rPr>
          <w:rFonts w:hint="cs"/>
        </w:rPr>
        <w:br/>
        <w:t xml:space="preserve">decadono allo scadere del mandato triennale </w:t>
      </w:r>
      <w:proofErr w:type="gramStart"/>
      <w:r w:rsidRPr="00E4471F">
        <w:rPr>
          <w:rFonts w:hint="cs"/>
        </w:rPr>
        <w:t>dell’ intero</w:t>
      </w:r>
      <w:proofErr w:type="gramEnd"/>
      <w:r w:rsidRPr="00E4471F">
        <w:rPr>
          <w:rFonts w:hint="cs"/>
        </w:rPr>
        <w:t xml:space="preserve"> direttivo.</w:t>
      </w:r>
      <w:r w:rsidRPr="00E4471F">
        <w:rPr>
          <w:rFonts w:hint="cs"/>
        </w:rPr>
        <w:br/>
        <w:t>7. Il Segretario è nominato dal Presidente all’atto dell’elezione, redige il verbale</w:t>
      </w:r>
      <w:r w:rsidRPr="00E4471F">
        <w:rPr>
          <w:rFonts w:hint="cs"/>
        </w:rPr>
        <w:br/>
        <w:t>di ogni seduta in apposito registro sottoscritto dallo stesso e dal Presidente.</w:t>
      </w:r>
    </w:p>
    <w:p w14:paraId="53C4114E" w14:textId="77777777" w:rsidR="00E4471F" w:rsidRPr="00E4471F" w:rsidRDefault="00E4471F" w:rsidP="00E4471F">
      <w:pPr>
        <w:rPr>
          <w:rFonts w:hint="cs"/>
        </w:rPr>
      </w:pPr>
      <w:r w:rsidRPr="00E4471F">
        <w:rPr>
          <w:rFonts w:hint="cs"/>
          <w:b/>
          <w:bCs/>
        </w:rPr>
        <w:t>Art.10 Assemblea delle associazioni della Consulta</w:t>
      </w:r>
      <w:r w:rsidRPr="00E4471F">
        <w:rPr>
          <w:rFonts w:hint="cs"/>
        </w:rPr>
        <w:br/>
        <w:t>1. L’Assemblea è l’organo decisionale e di programmazione della Consulta. Sono</w:t>
      </w:r>
      <w:r w:rsidRPr="00E4471F">
        <w:rPr>
          <w:rFonts w:hint="cs"/>
        </w:rPr>
        <w:br/>
        <w:t>componenti dell’Assemblea:</w:t>
      </w:r>
      <w:r w:rsidRPr="00E4471F">
        <w:rPr>
          <w:rFonts w:hint="cs"/>
        </w:rPr>
        <w:br/>
        <w:t>– Il Referente dell’Amministrazione presso la Consulta nominato dal Sindaco;</w:t>
      </w:r>
      <w:r w:rsidRPr="00E4471F">
        <w:rPr>
          <w:rFonts w:hint="cs"/>
        </w:rPr>
        <w:br/>
        <w:t>– Un rappresentante per ogni Associazione componente la Consulta o suo delegato.</w:t>
      </w:r>
      <w:r w:rsidRPr="00E4471F">
        <w:rPr>
          <w:rFonts w:hint="cs"/>
        </w:rPr>
        <w:br/>
        <w:t>Ciascun componente può rappresentare una sola Associazione;</w:t>
      </w:r>
      <w:r w:rsidRPr="00E4471F">
        <w:rPr>
          <w:rFonts w:hint="cs"/>
        </w:rPr>
        <w:br/>
        <w:t>– Il Sindaco e gli Assessori, su invito del Presidente dell’Assemblea.</w:t>
      </w:r>
      <w:r w:rsidRPr="00E4471F">
        <w:rPr>
          <w:rFonts w:hint="cs"/>
        </w:rPr>
        <w:br/>
        <w:t>2. L’Assemblea elegge al proprio interno un Presidente ed un Vice Presidente che</w:t>
      </w:r>
      <w:r w:rsidRPr="00E4471F">
        <w:rPr>
          <w:rFonts w:hint="cs"/>
        </w:rPr>
        <w:br/>
        <w:t>lo possa sostituire in caso di assenza o impedimento; elegge, inoltre, al suo</w:t>
      </w:r>
      <w:r w:rsidRPr="00E4471F">
        <w:rPr>
          <w:rFonts w:hint="cs"/>
        </w:rPr>
        <w:br/>
        <w:t>interno, sette rappresentanti di associazioni delle diverse sezioni di cui all’ art.</w:t>
      </w:r>
      <w:r w:rsidRPr="00E4471F">
        <w:rPr>
          <w:rFonts w:hint="cs"/>
        </w:rPr>
        <w:br/>
        <w:t>5. Tutti insieme compongono il Consiglio Direttivo della Consulta, con funzioni di</w:t>
      </w:r>
      <w:r w:rsidRPr="00E4471F">
        <w:rPr>
          <w:rFonts w:hint="cs"/>
        </w:rPr>
        <w:br/>
        <w:t>coordinamento dei lavori.</w:t>
      </w:r>
      <w:r w:rsidRPr="00E4471F">
        <w:rPr>
          <w:rFonts w:hint="cs"/>
        </w:rPr>
        <w:br/>
        <w:t>3. Tutte le cariche del direttivo, compresa quella di referente dell’Amministrazione</w:t>
      </w:r>
      <w:r w:rsidRPr="00E4471F">
        <w:rPr>
          <w:rFonts w:hint="cs"/>
        </w:rPr>
        <w:br/>
        <w:t>presso la Consulta, sono incompatibili con le cariche pubbliche di consigliere,</w:t>
      </w:r>
      <w:r w:rsidRPr="00E4471F">
        <w:rPr>
          <w:rFonts w:hint="cs"/>
        </w:rPr>
        <w:br/>
        <w:t>amministratore regionale, provinciale e comunale.</w:t>
      </w:r>
      <w:r w:rsidRPr="00E4471F">
        <w:rPr>
          <w:rFonts w:hint="cs"/>
        </w:rPr>
        <w:br/>
        <w:t>4. Successivamente alla prima riunione, l’Assemblea è convocata su iniziativa del</w:t>
      </w:r>
      <w:r w:rsidRPr="00E4471F">
        <w:rPr>
          <w:rFonts w:hint="cs"/>
        </w:rPr>
        <w:br/>
        <w:t>Presidente ovvero ogni qual volta ne faccia richiesta almeno un terzo dei suoi</w:t>
      </w:r>
      <w:r w:rsidRPr="00E4471F">
        <w:rPr>
          <w:rFonts w:hint="cs"/>
        </w:rPr>
        <w:br/>
        <w:t>componenti e comunque almeno due volte l’anno, con motivato ordine del giorno.</w:t>
      </w:r>
      <w:r w:rsidRPr="00E4471F">
        <w:rPr>
          <w:rFonts w:hint="cs"/>
        </w:rPr>
        <w:br/>
        <w:t>5. Le sedute dell’Assemblea sono valide qualunque sia il numero dei componenti</w:t>
      </w:r>
      <w:r w:rsidRPr="00E4471F">
        <w:rPr>
          <w:rFonts w:hint="cs"/>
        </w:rPr>
        <w:br/>
        <w:t>presenti.</w:t>
      </w:r>
      <w:r w:rsidRPr="00E4471F">
        <w:rPr>
          <w:rFonts w:hint="cs"/>
        </w:rPr>
        <w:br/>
      </w:r>
      <w:r w:rsidRPr="00E4471F">
        <w:rPr>
          <w:rFonts w:hint="cs"/>
        </w:rPr>
        <w:lastRenderedPageBreak/>
        <w:t>6. Le decisioni sono assunte a maggioranza dei presenti, a parità di voti prevale</w:t>
      </w:r>
      <w:r w:rsidRPr="00E4471F">
        <w:rPr>
          <w:rFonts w:hint="cs"/>
        </w:rPr>
        <w:br/>
        <w:t>quello del presidente.</w:t>
      </w:r>
    </w:p>
    <w:p w14:paraId="23D8D034" w14:textId="77777777" w:rsidR="00E4471F" w:rsidRPr="00E4471F" w:rsidRDefault="00E4471F" w:rsidP="00E4471F">
      <w:pPr>
        <w:rPr>
          <w:rFonts w:hint="cs"/>
        </w:rPr>
      </w:pPr>
      <w:r w:rsidRPr="00E4471F">
        <w:rPr>
          <w:rFonts w:hint="cs"/>
          <w:b/>
          <w:bCs/>
        </w:rPr>
        <w:t>Art. 11 Consiglio Direttivo della Consulta</w:t>
      </w:r>
      <w:r w:rsidRPr="00E4471F">
        <w:rPr>
          <w:rFonts w:hint="cs"/>
        </w:rPr>
        <w:br/>
        <w:t>1. Il Direttivo ha la finalità di svolgere la funzione di Coordinamento dei lavori nei</w:t>
      </w:r>
      <w:r w:rsidRPr="00E4471F">
        <w:rPr>
          <w:rFonts w:hint="cs"/>
        </w:rPr>
        <w:br/>
        <w:t>vari ambiti della Consulta, facilitare la realizzazione dei progetti proposti dai vari</w:t>
      </w:r>
      <w:r w:rsidRPr="00E4471F">
        <w:rPr>
          <w:rFonts w:hint="cs"/>
        </w:rPr>
        <w:br/>
        <w:t>ambiti ed attuare tutte le iniziative programmate ed approvate in assemblea.</w:t>
      </w:r>
      <w:r w:rsidRPr="00E4471F">
        <w:rPr>
          <w:rFonts w:hint="cs"/>
        </w:rPr>
        <w:br/>
        <w:t>2. Il Direttivo è composto da:</w:t>
      </w:r>
      <w:r w:rsidRPr="00E4471F">
        <w:rPr>
          <w:rFonts w:hint="cs"/>
        </w:rPr>
        <w:br/>
        <w:t>a. il Presidente (il primo degli eletti dall’Assemblea della Consulta nell’ elenco dei</w:t>
      </w:r>
      <w:r w:rsidRPr="00E4471F">
        <w:rPr>
          <w:rFonts w:hint="cs"/>
        </w:rPr>
        <w:br/>
        <w:t>candidati dei presidenti);</w:t>
      </w:r>
      <w:r w:rsidRPr="00E4471F">
        <w:rPr>
          <w:rFonts w:hint="cs"/>
        </w:rPr>
        <w:br/>
        <w:t>b. il Vice Presidente (il secondo degli eletti dall’ Assemblea della Consulta</w:t>
      </w:r>
      <w:r w:rsidRPr="00E4471F">
        <w:rPr>
          <w:rFonts w:hint="cs"/>
        </w:rPr>
        <w:br/>
        <w:t>nell’elenco dei candidati dei presidenti);</w:t>
      </w:r>
      <w:r w:rsidRPr="00E4471F">
        <w:rPr>
          <w:rFonts w:hint="cs"/>
        </w:rPr>
        <w:br/>
        <w:t>c. sette rappresentanti delle associazioni (i primi sette eletti dall’Assemblea</w:t>
      </w:r>
      <w:r w:rsidRPr="00E4471F">
        <w:rPr>
          <w:rFonts w:hint="cs"/>
        </w:rPr>
        <w:br/>
        <w:t>della Consulta);</w:t>
      </w:r>
      <w:r w:rsidRPr="00E4471F">
        <w:rPr>
          <w:rFonts w:hint="cs"/>
        </w:rPr>
        <w:br/>
        <w:t>d. il Referente dell’Amministrazione designato pro tempore dal Sindaco;</w:t>
      </w:r>
      <w:r w:rsidRPr="00E4471F">
        <w:rPr>
          <w:rFonts w:hint="cs"/>
        </w:rPr>
        <w:br/>
        <w:t>e. il Segretario, nominato dal Presidente, individuato tra i sette rappresentanti</w:t>
      </w:r>
      <w:r w:rsidRPr="00E4471F">
        <w:rPr>
          <w:rFonts w:hint="cs"/>
        </w:rPr>
        <w:br/>
        <w:t>delle varie sezioni eletti nel direttivo. Il Segretario svolge anche la funzione di</w:t>
      </w:r>
      <w:r w:rsidRPr="00E4471F">
        <w:rPr>
          <w:rFonts w:hint="cs"/>
        </w:rPr>
        <w:br/>
        <w:t>verbalizzante nelle riunioni del Consiglio Direttivo e dell’Assemblea della</w:t>
      </w:r>
      <w:r w:rsidRPr="00E4471F">
        <w:rPr>
          <w:rFonts w:hint="cs"/>
        </w:rPr>
        <w:br/>
        <w:t>Consulta.</w:t>
      </w:r>
      <w:r w:rsidRPr="00E4471F">
        <w:rPr>
          <w:rFonts w:hint="cs"/>
        </w:rPr>
        <w:br/>
        <w:t>3. Ad ogni componente del direttivo può essere assegnata, su proposta di una o più</w:t>
      </w:r>
      <w:r w:rsidRPr="00E4471F">
        <w:rPr>
          <w:rFonts w:hint="cs"/>
        </w:rPr>
        <w:br/>
        <w:t xml:space="preserve">Associazioni e su decisione del Direttivo </w:t>
      </w:r>
      <w:proofErr w:type="gramStart"/>
      <w:r w:rsidRPr="00E4471F">
        <w:rPr>
          <w:rFonts w:hint="cs"/>
        </w:rPr>
        <w:t>stesso,,</w:t>
      </w:r>
      <w:proofErr w:type="gramEnd"/>
      <w:r w:rsidRPr="00E4471F">
        <w:rPr>
          <w:rFonts w:hint="cs"/>
        </w:rPr>
        <w:t xml:space="preserve"> una sezione, con il ruolo di</w:t>
      </w:r>
      <w:r w:rsidRPr="00E4471F">
        <w:rPr>
          <w:rFonts w:hint="cs"/>
        </w:rPr>
        <w:br/>
        <w:t>facilitatore di eventi..</w:t>
      </w:r>
      <w:r w:rsidRPr="00E4471F">
        <w:rPr>
          <w:rFonts w:hint="cs"/>
        </w:rPr>
        <w:br/>
        <w:t>4. Il Presidente può invitare nelle riunioni del Consiglio Direttivo, l’Assessore di</w:t>
      </w:r>
      <w:r w:rsidRPr="00E4471F">
        <w:rPr>
          <w:rFonts w:hint="cs"/>
        </w:rPr>
        <w:br/>
        <w:t>riferimento della materia da trattare all’ordine del giorno.</w:t>
      </w:r>
      <w:r w:rsidRPr="00E4471F">
        <w:rPr>
          <w:rFonts w:hint="cs"/>
        </w:rPr>
        <w:br/>
        <w:t>5. I Componenti del Consiglio Direttivo decadono dalla carica dopo il decorso di tre</w:t>
      </w:r>
      <w:r w:rsidRPr="00E4471F">
        <w:rPr>
          <w:rFonts w:hint="cs"/>
        </w:rPr>
        <w:br/>
        <w:t>anni dalle elezioni o per dimissioni volontarie o per perdita dei requisiti di</w:t>
      </w:r>
      <w:r w:rsidRPr="00E4471F">
        <w:rPr>
          <w:rFonts w:hint="cs"/>
        </w:rPr>
        <w:br/>
        <w:t>rappresentanza di una associazione. Decadono altresì quando, senza giustificato</w:t>
      </w:r>
      <w:r w:rsidRPr="00E4471F">
        <w:rPr>
          <w:rFonts w:hint="cs"/>
        </w:rPr>
        <w:br/>
        <w:t>motivo, non partecipano a più di tre riunioni consecutive, nel qual caso si procede</w:t>
      </w:r>
      <w:r w:rsidRPr="00E4471F">
        <w:rPr>
          <w:rFonts w:hint="cs"/>
        </w:rPr>
        <w:br/>
        <w:t>alla loro surroga.</w:t>
      </w:r>
    </w:p>
    <w:p w14:paraId="4FB81FD3" w14:textId="77777777" w:rsidR="00E4471F" w:rsidRPr="00E4471F" w:rsidRDefault="00E4471F" w:rsidP="00E4471F">
      <w:pPr>
        <w:rPr>
          <w:rFonts w:hint="cs"/>
        </w:rPr>
      </w:pPr>
      <w:r w:rsidRPr="00E4471F">
        <w:rPr>
          <w:rFonts w:hint="cs"/>
          <w:b/>
          <w:bCs/>
        </w:rPr>
        <w:t>Art.12 Elezioni dei componenti del direttivo (Presidente, Vicepresidente e 7</w:t>
      </w:r>
      <w:r w:rsidRPr="00E4471F">
        <w:rPr>
          <w:rFonts w:hint="cs"/>
        </w:rPr>
        <w:br/>
      </w:r>
      <w:r w:rsidRPr="00E4471F">
        <w:rPr>
          <w:rFonts w:hint="cs"/>
          <w:b/>
          <w:bCs/>
        </w:rPr>
        <w:t>rappresentanti delle associazioni)</w:t>
      </w:r>
      <w:r w:rsidRPr="00E4471F">
        <w:rPr>
          <w:rFonts w:hint="cs"/>
        </w:rPr>
        <w:br/>
        <w:t>1. Le elezioni del Presidente, del Vicepresidente e dei rappresentanti delle</w:t>
      </w:r>
      <w:r w:rsidRPr="00E4471F">
        <w:rPr>
          <w:rFonts w:hint="cs"/>
        </w:rPr>
        <w:br/>
        <w:t>associazioni alla carica del direttivo avvengono presentando un’unica lista.</w:t>
      </w:r>
      <w:r w:rsidRPr="00E4471F">
        <w:rPr>
          <w:rFonts w:hint="cs"/>
        </w:rPr>
        <w:br/>
        <w:t>2. Sono elettori attivi e passivi i presidenti delle associazioni o i loro delegati (sia</w:t>
      </w:r>
      <w:r w:rsidRPr="00E4471F">
        <w:rPr>
          <w:rFonts w:hint="cs"/>
        </w:rPr>
        <w:br/>
        <w:t>per la carica di Presidente e Vicepresidente che per i componenti del direttivo).</w:t>
      </w:r>
      <w:r w:rsidRPr="00E4471F">
        <w:rPr>
          <w:rFonts w:hint="cs"/>
        </w:rPr>
        <w:br/>
        <w:t>3. La candidatura alla carica di presidente non è incompatibile con la candidatura</w:t>
      </w:r>
      <w:r w:rsidRPr="00E4471F">
        <w:rPr>
          <w:rFonts w:hint="cs"/>
        </w:rPr>
        <w:br/>
        <w:t>a componente del direttivo (se un candidato è eletto alla carica di Presidente e</w:t>
      </w:r>
      <w:r w:rsidRPr="00E4471F">
        <w:rPr>
          <w:rFonts w:hint="cs"/>
        </w:rPr>
        <w:br/>
        <w:t>contemporaneamente a quella del direttivo, opterà per una scelta).</w:t>
      </w:r>
      <w:r w:rsidRPr="00E4471F">
        <w:rPr>
          <w:rFonts w:hint="cs"/>
        </w:rPr>
        <w:br/>
        <w:t>4. Alla carica di presidente viene eletto il candidato più suffragato e, a parità di voti,</w:t>
      </w:r>
      <w:r w:rsidRPr="00E4471F">
        <w:rPr>
          <w:rFonts w:hint="cs"/>
        </w:rPr>
        <w:br/>
        <w:t>quello più giovane di età. Il vicepresidente è il secondo più suffragato nella lista</w:t>
      </w:r>
      <w:r w:rsidRPr="00E4471F">
        <w:rPr>
          <w:rFonts w:hint="cs"/>
        </w:rPr>
        <w:br/>
        <w:t>dei presidenti.</w:t>
      </w:r>
      <w:r w:rsidRPr="00E4471F">
        <w:rPr>
          <w:rFonts w:hint="cs"/>
        </w:rPr>
        <w:br/>
        <w:t>5. Sono eletti a componenti del direttivo, per ciascuna sezione tematica, i più</w:t>
      </w:r>
      <w:r w:rsidRPr="00E4471F">
        <w:rPr>
          <w:rFonts w:hint="cs"/>
        </w:rPr>
        <w:br/>
        <w:t>suffragati e, a parità di voti, il più giovane di età. Le sezioni tematiche composte</w:t>
      </w:r>
      <w:r w:rsidRPr="00E4471F">
        <w:rPr>
          <w:rFonts w:hint="cs"/>
        </w:rPr>
        <w:br/>
        <w:t>da un numero elevato di associazioni possono essere rappresentate dal secondo</w:t>
      </w:r>
      <w:r w:rsidRPr="00E4471F">
        <w:rPr>
          <w:rFonts w:hint="cs"/>
        </w:rPr>
        <w:br/>
        <w:t>candidato più suffragato, dopo che è stato assicurato un rappresentante per ogni</w:t>
      </w:r>
      <w:r w:rsidRPr="00E4471F">
        <w:rPr>
          <w:rFonts w:hint="cs"/>
        </w:rPr>
        <w:br/>
        <w:t>sezione.</w:t>
      </w:r>
      <w:r w:rsidRPr="00E4471F">
        <w:rPr>
          <w:rFonts w:hint="cs"/>
        </w:rPr>
        <w:br/>
        <w:t>6. Il Presidente e il Vicepresidente, alla scadenza dei tre anni sono rieleggibili solo</w:t>
      </w:r>
      <w:r w:rsidRPr="00E4471F">
        <w:rPr>
          <w:rFonts w:hint="cs"/>
        </w:rPr>
        <w:br/>
        <w:t>per un altro mandato consecutivo.</w:t>
      </w:r>
      <w:r w:rsidRPr="00E4471F">
        <w:rPr>
          <w:rFonts w:hint="cs"/>
        </w:rPr>
        <w:br/>
        <w:t>7. La scheda per l’elezione del Presidente e dei componenti del Consiglio Direttivo</w:t>
      </w:r>
      <w:r w:rsidRPr="00E4471F">
        <w:rPr>
          <w:rFonts w:hint="cs"/>
        </w:rPr>
        <w:br/>
      </w:r>
      <w:r w:rsidRPr="00E4471F">
        <w:rPr>
          <w:rFonts w:hint="cs"/>
        </w:rPr>
        <w:lastRenderedPageBreak/>
        <w:t>reca i nomi dei candidati in ordine alfabetico, scritti in corrispondenza di un</w:t>
      </w:r>
      <w:r w:rsidRPr="00E4471F">
        <w:rPr>
          <w:rFonts w:hint="cs"/>
        </w:rPr>
        <w:br/>
        <w:t>apposito rettangolo. L’elettore può votare tracciando un solo segno sul relativo</w:t>
      </w:r>
      <w:r w:rsidRPr="00E4471F">
        <w:rPr>
          <w:rFonts w:hint="cs"/>
        </w:rPr>
        <w:br/>
        <w:t>rettangolo del Presidente e del componente del Consiglio Direttivo.</w:t>
      </w:r>
    </w:p>
    <w:p w14:paraId="65A9BFAF" w14:textId="77777777" w:rsidR="00E4471F" w:rsidRPr="00E4471F" w:rsidRDefault="00E4471F" w:rsidP="00E4471F">
      <w:pPr>
        <w:rPr>
          <w:rFonts w:hint="cs"/>
        </w:rPr>
      </w:pPr>
      <w:r w:rsidRPr="00E4471F">
        <w:rPr>
          <w:rFonts w:hint="cs"/>
          <w:b/>
          <w:bCs/>
        </w:rPr>
        <w:t>Art. 13 – Riunioni dell’Assemblea della Consulta.</w:t>
      </w:r>
      <w:r w:rsidRPr="00E4471F">
        <w:rPr>
          <w:rFonts w:hint="cs"/>
        </w:rPr>
        <w:br/>
        <w:t>1. L’ Assemblea della Consulta decide le modalità di convocazione delle proprie riunioni.</w:t>
      </w:r>
      <w:r w:rsidRPr="00E4471F">
        <w:rPr>
          <w:rFonts w:hint="cs"/>
        </w:rPr>
        <w:br/>
        <w:t>2. In mancanza di diverso accordo, sono comunque da considerare valide le</w:t>
      </w:r>
      <w:r w:rsidRPr="00E4471F">
        <w:rPr>
          <w:rFonts w:hint="cs"/>
        </w:rPr>
        <w:br/>
        <w:t>convocazioni effettuate a mezzo di e-mail effettuate agli indirizzi di posta elettronica</w:t>
      </w:r>
      <w:r w:rsidRPr="00E4471F">
        <w:rPr>
          <w:rFonts w:hint="cs"/>
        </w:rPr>
        <w:br/>
        <w:t>comunicati all’atto dell’iscrizione all’Albo delle Associazioni.</w:t>
      </w:r>
      <w:r w:rsidRPr="00E4471F">
        <w:rPr>
          <w:rFonts w:hint="cs"/>
        </w:rPr>
        <w:br/>
        <w:t>3. Le adunanze sono pubbliche. Hanno tuttavia, diritto di intervento solo i componenti</w:t>
      </w:r>
      <w:r w:rsidRPr="00E4471F">
        <w:rPr>
          <w:rFonts w:hint="cs"/>
        </w:rPr>
        <w:br/>
        <w:t>della Consulta. Possono partecipare il Sindaco o un suo delegato e gli Assessori di</w:t>
      </w:r>
      <w:r w:rsidRPr="00E4471F">
        <w:rPr>
          <w:rFonts w:hint="cs"/>
        </w:rPr>
        <w:br/>
        <w:t>riferimento dell’argomento da trattare ed ogni altra persona che il Presidente</w:t>
      </w:r>
      <w:r w:rsidRPr="00E4471F">
        <w:rPr>
          <w:rFonts w:hint="cs"/>
        </w:rPr>
        <w:br/>
        <w:t>dell’assemblea abbia invitato e del cui invito sia stata data comunicazione nel</w:t>
      </w:r>
      <w:r w:rsidRPr="00E4471F">
        <w:rPr>
          <w:rFonts w:hint="cs"/>
        </w:rPr>
        <w:br/>
        <w:t>documento di convocazione.</w:t>
      </w:r>
      <w:r w:rsidRPr="00E4471F">
        <w:rPr>
          <w:rFonts w:hint="cs"/>
        </w:rPr>
        <w:br/>
        <w:t>4. La Consulta vota di regola in forma palese. Solo per le elezioni delle cariche interne</w:t>
      </w:r>
      <w:r w:rsidRPr="00E4471F">
        <w:rPr>
          <w:rFonts w:hint="cs"/>
        </w:rPr>
        <w:br/>
        <w:t>alla Consulta si procede a votazioni segrete.</w:t>
      </w:r>
      <w:r w:rsidRPr="00E4471F">
        <w:rPr>
          <w:rFonts w:hint="cs"/>
        </w:rPr>
        <w:br/>
        <w:t>5. In ogni seduta della Consulta viene redatto un verbale formulato nel seguente modo:</w:t>
      </w:r>
      <w:r w:rsidRPr="00E4471F">
        <w:rPr>
          <w:rFonts w:hint="cs"/>
        </w:rPr>
        <w:br/>
        <w:t>– Il luogo e la data di adunanza;</w:t>
      </w:r>
      <w:r w:rsidRPr="00E4471F">
        <w:rPr>
          <w:rFonts w:hint="cs"/>
        </w:rPr>
        <w:br/>
        <w:t xml:space="preserve">– I </w:t>
      </w:r>
      <w:proofErr w:type="gramStart"/>
      <w:r w:rsidRPr="00E4471F">
        <w:rPr>
          <w:rFonts w:hint="cs"/>
        </w:rPr>
        <w:t>presenti ;</w:t>
      </w:r>
      <w:proofErr w:type="gramEnd"/>
      <w:r w:rsidRPr="00E4471F">
        <w:rPr>
          <w:rFonts w:hint="cs"/>
        </w:rPr>
        <w:br/>
        <w:t>– Gli argomenti discussi all’O.d.g.;</w:t>
      </w:r>
      <w:r w:rsidRPr="00E4471F">
        <w:rPr>
          <w:rFonts w:hint="cs"/>
        </w:rPr>
        <w:br/>
        <w:t>– Gli esiti di eventuali votazioni.</w:t>
      </w:r>
      <w:r w:rsidRPr="00E4471F">
        <w:rPr>
          <w:rFonts w:hint="cs"/>
        </w:rPr>
        <w:br/>
        <w:t>I verbali devono essere fatti pervenire, con libertà di forma, alla Segreteria del Comune</w:t>
      </w:r>
      <w:r w:rsidRPr="00E4471F">
        <w:rPr>
          <w:rFonts w:hint="cs"/>
        </w:rPr>
        <w:br/>
        <w:t>di San Severo e all’ufficio comunale presso cui è custodito l’Albo delle associazioni.</w:t>
      </w:r>
    </w:p>
    <w:p w14:paraId="3C2B9B34" w14:textId="77777777" w:rsidR="00E4471F" w:rsidRPr="00E4471F" w:rsidRDefault="00E4471F" w:rsidP="00E4471F">
      <w:pPr>
        <w:rPr>
          <w:rFonts w:hint="cs"/>
        </w:rPr>
      </w:pPr>
      <w:r w:rsidRPr="00E4471F">
        <w:rPr>
          <w:rFonts w:hint="cs"/>
          <w:b/>
          <w:bCs/>
        </w:rPr>
        <w:t>Art. 14 – Patrocinio</w:t>
      </w:r>
      <w:r w:rsidRPr="00E4471F">
        <w:rPr>
          <w:rFonts w:hint="cs"/>
        </w:rPr>
        <w:br/>
        <w:t>1. Il patrocinio di manifestazioni, iniziative e progetti di particolare valore sociale,</w:t>
      </w:r>
      <w:r w:rsidRPr="00E4471F">
        <w:rPr>
          <w:rFonts w:hint="cs"/>
        </w:rPr>
        <w:br/>
        <w:t>culturale, morale, educativo, sportivo e ambientale, consiste nella manifestazione di</w:t>
      </w:r>
      <w:r w:rsidRPr="00E4471F">
        <w:rPr>
          <w:rFonts w:hint="cs"/>
        </w:rPr>
        <w:br/>
        <w:t>sostegno e condivisione di finalità verso le anzidette iniziative poste in essere da un</w:t>
      </w:r>
      <w:r w:rsidRPr="00E4471F">
        <w:rPr>
          <w:rFonts w:hint="cs"/>
        </w:rPr>
        <w:br/>
        <w:t>soggetto estraneo all’Amministrazione Comunale.</w:t>
      </w:r>
      <w:r w:rsidRPr="00E4471F">
        <w:rPr>
          <w:rFonts w:hint="cs"/>
        </w:rPr>
        <w:br/>
        <w:t>2. Il patrocinio gratuito è concesso con decreto del Sindaco o suo delegato, secondo</w:t>
      </w:r>
      <w:r w:rsidRPr="00E4471F">
        <w:rPr>
          <w:rFonts w:hint="cs"/>
        </w:rPr>
        <w:br/>
        <w:t>quanto prescritto dal regolamento comunale vigente in materia di patrocinio.</w:t>
      </w:r>
      <w:r w:rsidRPr="00E4471F">
        <w:rPr>
          <w:rFonts w:hint="cs"/>
        </w:rPr>
        <w:br/>
        <w:t>3. Il patrocinio oneroso è concesso con deliberazione della Giunta Comunale ed è</w:t>
      </w:r>
      <w:r w:rsidRPr="00E4471F">
        <w:rPr>
          <w:rFonts w:hint="cs"/>
        </w:rPr>
        <w:br/>
        <w:t>espressione dell’indirizzo di tutta l’Amministrazione.</w:t>
      </w:r>
      <w:r w:rsidRPr="00E4471F">
        <w:rPr>
          <w:rFonts w:hint="cs"/>
        </w:rPr>
        <w:br/>
        <w:t>Per la richiesta del patrocinio si rinvia al regolamento comunale vigente in materia di</w:t>
      </w:r>
      <w:r w:rsidRPr="00E4471F">
        <w:rPr>
          <w:rFonts w:hint="cs"/>
        </w:rPr>
        <w:br/>
        <w:t>patrocinio.</w:t>
      </w:r>
    </w:p>
    <w:p w14:paraId="6FEDF2AE" w14:textId="77777777" w:rsidR="00E4471F" w:rsidRPr="00E4471F" w:rsidRDefault="00E4471F" w:rsidP="00E4471F">
      <w:pPr>
        <w:rPr>
          <w:rFonts w:hint="cs"/>
        </w:rPr>
      </w:pPr>
      <w:r w:rsidRPr="00E4471F">
        <w:rPr>
          <w:rFonts w:hint="cs"/>
          <w:b/>
          <w:bCs/>
        </w:rPr>
        <w:t>Art. 15 – Contributi alle Associazioni</w:t>
      </w:r>
      <w:r w:rsidRPr="00E4471F">
        <w:rPr>
          <w:rFonts w:hint="cs"/>
        </w:rPr>
        <w:br/>
        <w:t>1. Compatibilmente con le risorse disponibili nel Bilancio e con le norme generali di</w:t>
      </w:r>
      <w:r w:rsidRPr="00E4471F">
        <w:rPr>
          <w:rFonts w:hint="cs"/>
        </w:rPr>
        <w:br/>
        <w:t>Finanza Pubblica, il Comune di San Severo sostiene l’attività delle Associazioni iscritte</w:t>
      </w:r>
      <w:r w:rsidRPr="00E4471F">
        <w:rPr>
          <w:rFonts w:hint="cs"/>
        </w:rPr>
        <w:br/>
        <w:t>all’Albo (con priorità a quelle che aderiscono alla Consulta) sia con contributi economici,</w:t>
      </w:r>
      <w:r w:rsidRPr="00E4471F">
        <w:rPr>
          <w:rFonts w:hint="cs"/>
        </w:rPr>
        <w:br/>
        <w:t>sia con l’utilizzo gratuito o agevolato di strutture comunali, sia con altre utilità.</w:t>
      </w:r>
      <w:r w:rsidRPr="00E4471F">
        <w:rPr>
          <w:rFonts w:hint="cs"/>
        </w:rPr>
        <w:br/>
        <w:t>2. Di regola e compatibilmente con le norme generali di Finanza Pubblica, i contributi</w:t>
      </w:r>
      <w:r w:rsidRPr="00E4471F">
        <w:rPr>
          <w:rFonts w:hint="cs"/>
        </w:rPr>
        <w:br/>
        <w:t>economici vengono finalizzati all’effettuazione di una specifica iniziativa. In questo caso,</w:t>
      </w:r>
      <w:r w:rsidRPr="00E4471F">
        <w:rPr>
          <w:rFonts w:hint="cs"/>
        </w:rPr>
        <w:br/>
        <w:t>la concessione del contributo è subordinata alla preventiva presentazione delle</w:t>
      </w:r>
      <w:r w:rsidRPr="00E4471F">
        <w:rPr>
          <w:rFonts w:hint="cs"/>
        </w:rPr>
        <w:br/>
        <w:t>caratteristiche dell’iniziativa, con l’indicazione dei costi da sostenere e delle risorse che</w:t>
      </w:r>
      <w:r w:rsidRPr="00E4471F">
        <w:rPr>
          <w:rFonts w:hint="cs"/>
        </w:rPr>
        <w:br/>
        <w:t>andranno a finanziare l’iniziativa stessa.</w:t>
      </w:r>
      <w:r w:rsidRPr="00E4471F">
        <w:rPr>
          <w:rFonts w:hint="cs"/>
        </w:rPr>
        <w:br/>
        <w:t>3. Nella concessione e nella quantificazione del contributo per l’iniziativa, occorre</w:t>
      </w:r>
      <w:r w:rsidRPr="00E4471F">
        <w:rPr>
          <w:rFonts w:hint="cs"/>
        </w:rPr>
        <w:br/>
        <w:t>valutare la rispondenza dell’iniziativa ai valori richiamati nello Statuto Comunale, la</w:t>
      </w:r>
      <w:r w:rsidRPr="00E4471F">
        <w:rPr>
          <w:rFonts w:hint="cs"/>
        </w:rPr>
        <w:br/>
        <w:t>rispondenza a finalità di interesse generale, nonché la congruità del contributo richiesto</w:t>
      </w:r>
      <w:r w:rsidRPr="00E4471F">
        <w:rPr>
          <w:rFonts w:hint="cs"/>
        </w:rPr>
        <w:br/>
        <w:t>rispetto agli oneri sostenuti dalla singola Associazione per la realizzazione dell’iniziativa.</w:t>
      </w:r>
    </w:p>
    <w:p w14:paraId="1683E06B" w14:textId="77777777" w:rsidR="00E4471F" w:rsidRPr="00E4471F" w:rsidRDefault="00E4471F" w:rsidP="00E4471F">
      <w:pPr>
        <w:rPr>
          <w:rFonts w:hint="cs"/>
        </w:rPr>
      </w:pPr>
      <w:r w:rsidRPr="00E4471F">
        <w:rPr>
          <w:rFonts w:hint="cs"/>
          <w:b/>
          <w:bCs/>
        </w:rPr>
        <w:lastRenderedPageBreak/>
        <w:t>Art.16 – Sedi per le Associazioni.</w:t>
      </w:r>
      <w:r w:rsidRPr="00E4471F">
        <w:rPr>
          <w:rFonts w:hint="cs"/>
        </w:rPr>
        <w:br/>
        <w:t>1. Alla Consulta è assegnata una sede Istituzionale dove poter svolgere tutte le attività</w:t>
      </w:r>
      <w:r w:rsidRPr="00E4471F">
        <w:rPr>
          <w:rFonts w:hint="cs"/>
        </w:rPr>
        <w:br/>
        <w:t>inerenti alla sua funzione senza oneri e spese.</w:t>
      </w:r>
    </w:p>
    <w:p w14:paraId="5C452F3A" w14:textId="77777777" w:rsidR="00E4471F" w:rsidRPr="00E4471F" w:rsidRDefault="00E4471F" w:rsidP="00E4471F">
      <w:pPr>
        <w:rPr>
          <w:rFonts w:hint="cs"/>
        </w:rPr>
      </w:pPr>
      <w:r w:rsidRPr="00E4471F">
        <w:rPr>
          <w:rFonts w:hint="cs"/>
          <w:b/>
          <w:bCs/>
        </w:rPr>
        <w:t>Art. 17 – Esclusione compensi</w:t>
      </w:r>
      <w:r w:rsidRPr="00E4471F">
        <w:rPr>
          <w:rFonts w:hint="cs"/>
        </w:rPr>
        <w:br/>
        <w:t>La partecipazione alla Consulta cittadina è gratuita. Non sono corrisposti compensi né</w:t>
      </w:r>
      <w:r w:rsidRPr="00E4471F">
        <w:rPr>
          <w:rFonts w:hint="cs"/>
        </w:rPr>
        <w:br/>
        <w:t>rimborsi per la collaborazione ai lavori, per la presenza alle riunioni, per l’assunzione di</w:t>
      </w:r>
      <w:r w:rsidRPr="00E4471F">
        <w:rPr>
          <w:rFonts w:hint="cs"/>
        </w:rPr>
        <w:br/>
        <w:t>incarichi.</w:t>
      </w:r>
    </w:p>
    <w:p w14:paraId="6531B369" w14:textId="77777777" w:rsidR="00E4471F" w:rsidRPr="00E4471F" w:rsidRDefault="00E4471F" w:rsidP="00E4471F">
      <w:pPr>
        <w:rPr>
          <w:rFonts w:hint="cs"/>
        </w:rPr>
      </w:pPr>
      <w:r w:rsidRPr="00E4471F">
        <w:rPr>
          <w:rFonts w:hint="cs"/>
          <w:b/>
          <w:bCs/>
        </w:rPr>
        <w:t>Art. 18 – MODIFICHE REGOLAMENTO</w:t>
      </w:r>
      <w:r w:rsidRPr="00E4471F">
        <w:rPr>
          <w:rFonts w:hint="cs"/>
        </w:rPr>
        <w:br/>
        <w:t>Ogni modifica del presente regolamento dovrà essere sottoposta all’approvazione del</w:t>
      </w:r>
      <w:r w:rsidRPr="00E4471F">
        <w:rPr>
          <w:rFonts w:hint="cs"/>
        </w:rPr>
        <w:br/>
        <w:t>Consiglio Comunale, previo parere della Commissione competente.</w:t>
      </w:r>
    </w:p>
    <w:p w14:paraId="3EBCC033" w14:textId="77777777" w:rsidR="00E4471F" w:rsidRPr="00E4471F" w:rsidRDefault="00E4471F" w:rsidP="00E4471F">
      <w:pPr>
        <w:rPr>
          <w:rFonts w:hint="cs"/>
        </w:rPr>
      </w:pPr>
      <w:r w:rsidRPr="00E4471F">
        <w:rPr>
          <w:rFonts w:hint="cs"/>
          <w:b/>
          <w:bCs/>
        </w:rPr>
        <w:t>Art. 19 – Norme finali.</w:t>
      </w:r>
      <w:r w:rsidRPr="00E4471F">
        <w:rPr>
          <w:rFonts w:hint="cs"/>
        </w:rPr>
        <w:br/>
        <w:t>1. L’Assemblea dei delegati, in fase di prima applicazione del presente regolamento, è</w:t>
      </w:r>
      <w:r w:rsidRPr="00E4471F">
        <w:rPr>
          <w:rFonts w:hint="cs"/>
        </w:rPr>
        <w:br/>
        <w:t>convocata e presieduta dal Sindaco o da un suo delegato.</w:t>
      </w:r>
      <w:r w:rsidRPr="00E4471F">
        <w:rPr>
          <w:rFonts w:hint="cs"/>
        </w:rPr>
        <w:br/>
        <w:t>2. In caso di decadenza simultanea del Presidente e del Vice Presidente del Consiglio</w:t>
      </w:r>
      <w:r w:rsidRPr="00E4471F">
        <w:rPr>
          <w:rFonts w:hint="cs"/>
        </w:rPr>
        <w:br/>
        <w:t>Direttivo, il Sindaco convoca l’assemblea per indire le nuove elezioni.</w:t>
      </w:r>
      <w:r w:rsidRPr="00E4471F">
        <w:rPr>
          <w:rFonts w:hint="cs"/>
        </w:rPr>
        <w:br/>
        <w:t>3. Per quanto non previsto dal presente Regolamento, si applicano le disposizioni</w:t>
      </w:r>
      <w:r w:rsidRPr="00E4471F">
        <w:rPr>
          <w:rFonts w:hint="cs"/>
        </w:rPr>
        <w:br/>
        <w:t>normative vigenti in materia.</w:t>
      </w:r>
      <w:r w:rsidRPr="00E4471F">
        <w:rPr>
          <w:rFonts w:hint="cs"/>
        </w:rPr>
        <w:br/>
        <w:t xml:space="preserve">3. </w:t>
      </w:r>
      <w:proofErr w:type="gramStart"/>
      <w:r w:rsidRPr="00E4471F">
        <w:rPr>
          <w:rFonts w:hint="cs"/>
        </w:rPr>
        <w:t>E’</w:t>
      </w:r>
      <w:proofErr w:type="gramEnd"/>
      <w:r w:rsidRPr="00E4471F">
        <w:rPr>
          <w:rFonts w:hint="cs"/>
        </w:rPr>
        <w:t xml:space="preserve"> abrogata ogni altra norma regolamentare precedente.</w:t>
      </w:r>
      <w:r w:rsidRPr="00E4471F">
        <w:rPr>
          <w:rFonts w:hint="cs"/>
        </w:rPr>
        <w:br/>
        <w:t>4. Il presente Regolamento entra in vigore a far data dalla esecutività della deliberazione</w:t>
      </w:r>
      <w:r w:rsidRPr="00E4471F">
        <w:rPr>
          <w:rFonts w:hint="cs"/>
        </w:rPr>
        <w:br/>
        <w:t xml:space="preserve">di approvazione del Consiglio Comunale, ai sensi dell’art, 134, comma 2, del </w:t>
      </w:r>
      <w:proofErr w:type="spellStart"/>
      <w:proofErr w:type="gramStart"/>
      <w:r w:rsidRPr="00E4471F">
        <w:rPr>
          <w:rFonts w:hint="cs"/>
        </w:rPr>
        <w:t>D.Lgs</w:t>
      </w:r>
      <w:proofErr w:type="gramEnd"/>
      <w:r w:rsidRPr="00E4471F">
        <w:rPr>
          <w:rFonts w:hint="cs"/>
        </w:rPr>
        <w:t>.</w:t>
      </w:r>
      <w:proofErr w:type="spellEnd"/>
      <w:r w:rsidRPr="00E4471F">
        <w:rPr>
          <w:rFonts w:hint="cs"/>
        </w:rPr>
        <w:br/>
        <w:t>267/2000 – Testo Unico degli Enti Locali (TUEL).</w:t>
      </w:r>
    </w:p>
    <w:p w14:paraId="20C0277D" w14:textId="77777777" w:rsidR="006A5675" w:rsidRDefault="006A5675"/>
    <w:sectPr w:rsidR="006A56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1F"/>
    <w:rsid w:val="006A5675"/>
    <w:rsid w:val="00A571B5"/>
    <w:rsid w:val="00E4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02A6"/>
  <w15:chartTrackingRefBased/>
  <w15:docId w15:val="{4488816E-2FA8-4303-B9E5-26E887D1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1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04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12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109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2964</Words>
  <Characters>16898</Characters>
  <Application>Microsoft Office Word</Application>
  <DocSecurity>0</DocSecurity>
  <Lines>140</Lines>
  <Paragraphs>39</Paragraphs>
  <ScaleCrop>false</ScaleCrop>
  <Company/>
  <LinksUpToDate>false</LinksUpToDate>
  <CharactersWithSpaces>19823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M.</dc:creator>
  <cp:keywords/>
  <dc:description/>
  <cp:lastModifiedBy>Giuseppe M.</cp:lastModifiedBy>
  <cp:revision>1</cp:revision>
  <dcterms:created xsi:type="dcterms:W3CDTF">2024-11-27T22:08:00Z</dcterms:created>
  <dcterms:modified xsi:type="dcterms:W3CDTF">2024-11-27T22:08:00Z</dcterms:modified>
</cp:coreProperties>
</file>